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activeX/activeX1.bin" ContentType="application/vnd.ms-office.activeX"/>
  <Override PartName="/word/activeX/activeX1.xml" ContentType="application/vnd.ms-office.activeX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uto" w:line="360"/>
        <w:ind w:left="0" w:right="0" w:hanging="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Fiche résumée du projet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Association membre de Fribourg-Solidaire :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Nom et e-mail de la personne de contact :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shd w:val="clear" w:fill="FFC000"/>
        <w:snapToGrid w:val="false"/>
        <w:spacing w:lineRule="auto" w:line="360"/>
        <w:ind w:left="360" w:right="0" w:hanging="36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INFORMATION</w:t>
      </w:r>
      <w:r>
        <w:rPr>
          <w:rFonts w:cs="Arial" w:ascii="Liberation Sans" w:hAnsi="Liberation Sans"/>
          <w:b/>
          <w:sz w:val="20"/>
          <w:szCs w:val="20"/>
        </w:rPr>
        <w:t>S</w:t>
      </w:r>
      <w:r>
        <w:rPr>
          <w:rFonts w:cs="Arial" w:ascii="Liberation Sans" w:hAnsi="Liberation Sans"/>
          <w:b/>
          <w:sz w:val="20"/>
          <w:szCs w:val="20"/>
        </w:rPr>
        <w:t xml:space="preserve"> DE BASE SUR LE PROJET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>Titre du projet :</w:t>
        <w:br/>
        <w:t xml:space="preserve">Durée total du projet :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2.35pt;height:14pt" type="#_x0000_t75"/>
          <w:control r:id="rId2" w:name="Case à cocher 1" w:shapeid="control_shape_0"/>
        </w:objec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ab/>
        <w:tab/>
      </w:r>
      <w:r>
        <w:rPr/>
        <w:object>
          <v:shape id="control_shape_1" o:allowincell="t" style="width:42.35pt;height:14pt" type="#_x0000_t75"/>
          <w:control r:id="rId3" w:name="Case à cocher 2" w:shapeid="control_shape_1"/>
        </w:objec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ab/>
      </w:r>
      <w:r>
        <w:rPr/>
        <w:object>
          <v:shape id="control_shape_2" o:allowincell="t" style="width:42.35pt;height:14pt" type="#_x0000_t75"/>
          <w:control r:id="rId4" w:name="Case à cocher 3" w:shapeid="control_shape_2"/>
        </w:objec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Pays : 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Partenaire local :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Nombre de personnes directement </w:t>
      </w:r>
      <w:r>
        <w:rPr>
          <w:rStyle w:val="Accentuation"/>
          <w:rFonts w:eastAsia="Times New Roman" w:cs="Arial" w:ascii="Liberation Sans" w:hAnsi="Liberation Sans"/>
          <w:b w:val="false"/>
          <w:bCs w:val="false"/>
          <w:i w:val="false"/>
          <w:iCs w:val="false"/>
          <w:color w:val="000000"/>
          <w:sz w:val="20"/>
          <w:szCs w:val="20"/>
          <w:lang w:val="fr-FR" w:eastAsia="zh-CN" w:bidi="ar-SA"/>
        </w:rPr>
        <w:t>concernées par les r</w:t>
      </w:r>
      <w:r>
        <w:rPr>
          <w:rFonts w:eastAsia="Times New Roman" w:cs="Arial" w:ascii="Liberation Sans" w:hAnsi="Liberation Sans"/>
          <w:b w:val="false"/>
          <w:bCs w:val="false"/>
          <w:i w:val="false"/>
          <w:iCs w:val="false"/>
          <w:color w:val="000000"/>
          <w:sz w:val="20"/>
          <w:szCs w:val="20"/>
          <w:lang w:val="fr-FR" w:eastAsia="zh-CN" w:bidi="ar-SA"/>
        </w:rPr>
        <w:t xml:space="preserve">ésultat et les changements </w:t>
      </w:r>
      <w:r>
        <w:rPr>
          <w:rStyle w:val="Accentuation"/>
          <w:rFonts w:eastAsia="Times New Roman" w:cs="Arial" w:ascii="Liberation Sans" w:hAnsi="Liberation Sans"/>
          <w:b w:val="false"/>
          <w:bCs w:val="false"/>
          <w:i w:val="false"/>
          <w:iCs w:val="false"/>
          <w:color w:val="000000"/>
          <w:sz w:val="20"/>
          <w:szCs w:val="20"/>
          <w:lang w:val="fr-FR" w:eastAsia="zh-CN" w:bidi="ar-SA"/>
        </w:rPr>
        <w:t>définis dans le cadre des résultats et des objectifs du projet</w:t>
      </w:r>
      <w:r>
        <w:rPr>
          <w:rFonts w:eastAsia="Times New Roman" w:cs="Arial" w:ascii="Liberation Sans" w:hAnsi="Liberation Sans"/>
          <w:b w:val="false"/>
          <w:bCs w:val="false"/>
          <w:i w:val="false"/>
          <w:iCs w:val="false"/>
          <w:color w:val="000000"/>
          <w:sz w:val="20"/>
          <w:szCs w:val="20"/>
          <w:lang w:val="fr-FR" w:eastAsia="zh-CN" w:bidi="ar-SA"/>
        </w:rPr>
        <w:t xml:space="preserve">: 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Montant total du projet : 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Ce projet est-il financé par </w:t>
      </w:r>
      <w:r>
        <w:rPr>
          <w:rFonts w:eastAsia="Times New Roman" w:cs="Arial" w:ascii="Liberation Sans" w:hAnsi="Liberation Sans"/>
          <w:b w:val="false"/>
          <w:bCs w:val="false"/>
          <w:color w:val="000000"/>
          <w:sz w:val="20"/>
          <w:szCs w:val="20"/>
          <w:lang w:val="fr-FR" w:eastAsia="zh-CN" w:bidi="ar-SA"/>
        </w:rPr>
        <w:t>le DFAE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 :</w:t>
        <w:tab/>
        <w:tab/>
      </w:r>
      <w:r>
        <w:rPr/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3" o:allowincell="f" style="position:absolute;margin-left:304.5pt;margin-top:0pt;width:42.35pt;height:14pt" type="#_x0000_t201">
            <w10:wrap type="none"/>
          </v:shape>
          <w:control r:id="rId5" w:name="Case à cocher 4" w:shapeid="control_shape_3"/>
        </w:pict>
        <w:object>
          <v:shape id="control_shape_4" o:allowincell="t" style="width:42.35pt;height:14pt" type="#_x0000_t75"/>
          <w:control r:id="rId6" w:name="Case à cocher 5" w:shapeid="control_shape_4"/>
        </w:objec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/>
          <w:b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/>
          <w:bCs w:val="false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</w:r>
    </w:p>
    <w:p>
      <w:pPr>
        <w:pStyle w:val="Normal"/>
        <w:shd w:val="clear" w:fill="FFC000"/>
        <w:snapToGrid w:val="false"/>
        <w:spacing w:lineRule="auto" w:line="36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DESCRIPTIF R</w:t>
      </w:r>
      <w:r>
        <w:rPr>
          <w:rFonts w:cs="Arial" w:ascii="Liberation Sans" w:hAnsi="Liberation Sans"/>
          <w:b/>
          <w:bCs/>
          <w:sz w:val="20"/>
          <w:szCs w:val="20"/>
        </w:rPr>
        <w:t>É</w:t>
      </w:r>
      <w:r>
        <w:rPr>
          <w:rFonts w:cs="Arial" w:ascii="Liberation Sans" w:hAnsi="Liberation Sans"/>
          <w:b/>
          <w:bCs/>
          <w:sz w:val="20"/>
          <w:szCs w:val="20"/>
        </w:rPr>
        <w:t>SUM</w:t>
      </w:r>
      <w:r>
        <w:rPr>
          <w:rFonts w:cs="Arial" w:ascii="Liberation Sans" w:hAnsi="Liberation Sans"/>
          <w:b/>
          <w:bCs/>
          <w:sz w:val="20"/>
          <w:szCs w:val="20"/>
        </w:rPr>
        <w:t>É</w:t>
      </w:r>
      <w:r>
        <w:rPr>
          <w:rFonts w:cs="Arial" w:ascii="Liberation Sans" w:hAnsi="Liberation Sans"/>
          <w:b/>
          <w:bCs/>
          <w:sz w:val="20"/>
          <w:szCs w:val="20"/>
        </w:rPr>
        <w:t xml:space="preserve"> DU PROJET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Contexte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Objectif principal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ind w:left="0" w:right="0" w:hanging="0"/>
        <w:jc w:val="both"/>
        <w:rPr>
          <w:rFonts w:ascii="Liberation Sans" w:hAnsi="Liberation Sans" w:eastAsia="Times New Roman" w:cs="Arial"/>
          <w:b/>
          <w:b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>Principales a</w:t>
      </w: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 xml:space="preserve">ctivités </w:t>
      </w: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>qui seront réalisées</w:t>
      </w:r>
    </w:p>
    <w:p>
      <w:pPr>
        <w:pStyle w:val="Normal"/>
        <w:snapToGrid w:val="false"/>
        <w:spacing w:lineRule="auto" w:line="360"/>
        <w:ind w:left="0" w:right="0" w:hanging="0"/>
        <w:jc w:val="both"/>
        <w:rPr>
          <w:rFonts w:ascii="Liberation Sans" w:hAnsi="Liberation Sans" w:eastAsia="Times New Roman" w:cs="Arial"/>
          <w:b/>
          <w:b/>
          <w:color w:val="auto"/>
          <w:sz w:val="20"/>
          <w:szCs w:val="20"/>
          <w:lang w:val="fr-FR" w:eastAsia="zh-CN" w:bidi="ar-SA"/>
        </w:rPr>
      </w:pPr>
      <w:r>
        <w:rPr/>
      </w:r>
    </w:p>
    <w:p>
      <w:pPr>
        <w:pStyle w:val="Normal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shd w:val="clear" w:fill="FFC000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PLAN DE FINANCEMENT DU PROJET</w:t>
      </w:r>
    </w:p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</w:r>
    </w:p>
    <w:tbl>
      <w:tblPr>
        <w:tblW w:w="10002" w:type="dxa"/>
        <w:jc w:val="left"/>
        <w:tblInd w:w="-2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79"/>
        <w:gridCol w:w="1711"/>
        <w:gridCol w:w="1694"/>
        <w:gridCol w:w="2217"/>
      </w:tblGrid>
      <w:tr>
        <w:trPr>
          <w:cantSplit w:val="true"/>
        </w:trPr>
        <w:tc>
          <w:tcPr>
            <w:tcW w:w="437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  <w:t>Année 1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  </w:t>
            </w:r>
            <w:r>
              <w:rPr>
                <w:rFonts w:cs="Arial" w:ascii="Liberation Sans" w:hAnsi="Liberation Sans"/>
                <w:b/>
                <w:sz w:val="20"/>
                <w:szCs w:val="20"/>
              </w:rPr>
              <w:t xml:space="preserve">Année 2 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Liberation Sans" w:hAnsi="Liberation Sans"/>
                <w:b/>
                <w:sz w:val="20"/>
                <w:szCs w:val="20"/>
                <w:lang w:val="fr-CH"/>
              </w:rPr>
              <w:t xml:space="preserve">Année 3 </w:t>
            </w:r>
          </w:p>
        </w:tc>
      </w:tr>
      <w:tr>
        <w:trPr>
          <w:trHeight w:val="6" w:hRule="atLeast"/>
          <w:cantSplit w:val="true"/>
        </w:trPr>
        <w:tc>
          <w:tcPr>
            <w:tcW w:w="4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  <w:t>Total du projet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lang w:val="fr-CH"/>
              </w:rPr>
            </w:pPr>
            <w:r>
              <w:rPr>
                <w:rFonts w:cs="Arial" w:ascii="Liberation Sans" w:hAnsi="Liberation Sans"/>
                <w:sz w:val="20"/>
                <w:szCs w:val="20"/>
                <w:lang w:val="fr-CH"/>
              </w:rPr>
            </w:r>
          </w:p>
        </w:tc>
      </w:tr>
      <w:tr>
        <w:trPr>
          <w:cantSplit w:val="true"/>
        </w:trPr>
        <w:tc>
          <w:tcPr>
            <w:tcW w:w="437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highlight w:val="yellow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FFC000" w:val="clear"/>
              </w:rPr>
              <w:t>Montant demandé à Fribourg-Solidaire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highlight w:val="yellow"/>
              </w:rPr>
            </w:pPr>
            <w:r>
              <w:rPr>
                <w:rFonts w:cs="Arial" w:ascii="Liberation Sans" w:hAnsi="Liberation Sans"/>
                <w:sz w:val="20"/>
                <w:szCs w:val="20"/>
                <w:highlight w:val="yellow"/>
              </w:rPr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0" w:right="0" w:hanging="0"/>
              <w:rPr>
                <w:rFonts w:ascii="Liberation Sans" w:hAnsi="Liberation Sans" w:cs="Arial"/>
                <w:sz w:val="20"/>
                <w:szCs w:val="20"/>
                <w:highlight w:val="yellow"/>
              </w:rPr>
            </w:pPr>
            <w:r>
              <w:rPr>
                <w:rFonts w:cs="Arial" w:ascii="Liberation Sans" w:hAnsi="Liberation Sans"/>
                <w:sz w:val="20"/>
                <w:szCs w:val="20"/>
                <w:highlight w:val="yellow"/>
              </w:rPr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ind w:left="0" w:right="0" w:hanging="0"/>
              <w:rPr>
                <w:rFonts w:ascii="Liberation Sans" w:hAnsi="Liberation Sans" w:cs="Arial"/>
                <w:sz w:val="20"/>
                <w:szCs w:val="20"/>
                <w:highlight w:val="yellow"/>
                <w:lang w:val="fr-CH"/>
              </w:rPr>
            </w:pPr>
            <w:r>
              <w:rPr>
                <w:rFonts w:cs="Arial" w:ascii="Liberation Sans" w:hAnsi="Liberation Sans"/>
                <w:sz w:val="20"/>
                <w:szCs w:val="20"/>
                <w:highlight w:val="yellow"/>
                <w:lang w:val="fr-CH"/>
              </w:rPr>
            </w:r>
          </w:p>
        </w:tc>
      </w:tr>
    </w:tbl>
    <w:p>
      <w:pPr>
        <w:pStyle w:val="Normal"/>
        <w:shd w:val="clear" w:fill="FDFCFB"/>
        <w:spacing w:lineRule="auto" w:line="360" w:before="60" w:after="60"/>
        <w:rPr>
          <w:rFonts w:ascii="Liberation Sans" w:hAnsi="Liberation Sans" w:eastAsia="Times New Roman" w:cs="Times New Roman"/>
          <w:b/>
          <w:b/>
          <w:bCs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Times New Roman" w:ascii="Liberation Sans" w:hAnsi="Liberation Sans"/>
          <w:b/>
          <w:bCs/>
          <w:color w:val="auto"/>
          <w:sz w:val="20"/>
          <w:szCs w:val="20"/>
          <w:lang w:val="fr-FR" w:eastAsia="zh-CN" w:bidi="ar-SA"/>
        </w:rPr>
      </w:r>
    </w:p>
    <w:p>
      <w:pPr>
        <w:pStyle w:val="Normal"/>
        <w:shd w:val="clear" w:fill="FFC000"/>
        <w:spacing w:lineRule="auto" w:line="360" w:before="60" w:after="60"/>
        <w:rPr>
          <w:rFonts w:ascii="Liberation Sans" w:hAnsi="Liberation Sans" w:eastAsia="Times New Roman" w:cs="Times New Roman"/>
          <w:b/>
          <w:b/>
          <w:bCs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Times New Roman" w:ascii="Liberation Sans" w:hAnsi="Liberation Sans"/>
          <w:b/>
          <w:bCs/>
          <w:color w:val="auto"/>
          <w:sz w:val="20"/>
          <w:szCs w:val="20"/>
          <w:lang w:val="fr-FR" w:eastAsia="zh-CN" w:bidi="ar-SA"/>
        </w:rPr>
        <w:t xml:space="preserve">CONTRIBUTIONS BENEVOLES </w:t>
      </w:r>
      <w:r>
        <w:rPr>
          <w:rFonts w:eastAsia="Times New Roman" w:cs="Times New Roman" w:ascii="Liberation Sans" w:hAnsi="Liberation Sans"/>
          <w:b w:val="false"/>
          <w:bCs w:val="false"/>
          <w:color w:val="auto"/>
          <w:sz w:val="20"/>
          <w:szCs w:val="20"/>
          <w:lang w:val="fr-FR" w:eastAsia="zh-CN" w:bidi="ar-SA"/>
        </w:rPr>
        <w:t>(en temps, matériel, services...)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Par le partenaire :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  <w:t>Par l’association membre de Fribourg-Solidaire :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</w:r>
    </w:p>
    <w:p>
      <w:pPr>
        <w:pStyle w:val="Normal"/>
        <w:widowControl/>
        <w:shd w:val="clear" w:fill="FFC000"/>
        <w:suppressAutoHyphens w:val="true"/>
        <w:overflowPunct w:val="true"/>
        <w:bidi w:val="0"/>
        <w:snapToGrid w:val="false"/>
        <w:spacing w:lineRule="auto" w:line="240" w:before="60" w:after="60"/>
        <w:ind w:left="0" w:right="0" w:hanging="0"/>
        <w:jc w:val="left"/>
        <w:rPr>
          <w:rFonts w:ascii="Liberation Sans" w:hAnsi="Liberation Sans" w:cs="Arial"/>
          <w:b/>
          <w:b/>
          <w:bCs w:val="false"/>
          <w:color w:val="000000"/>
          <w:sz w:val="20"/>
          <w:szCs w:val="20"/>
          <w:lang w:val="fr-CH"/>
        </w:rPr>
      </w:pP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 xml:space="preserve">3 </w:t>
      </w:r>
      <w:r>
        <w:rPr>
          <w:rFonts w:eastAsia="Times New Roman" w:cs="Arial" w:ascii="Liberation Sans" w:hAnsi="Liberation Sans"/>
          <w:b/>
          <w:bCs w:val="false"/>
          <w:color w:val="000000"/>
          <w:sz w:val="20"/>
          <w:szCs w:val="20"/>
          <w:lang w:val="fr-CH" w:eastAsia="zh-CN" w:bidi="ar-SA"/>
        </w:rPr>
        <w:t xml:space="preserve">PRINCIPAUX 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OBJECTIFS DE D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É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VELOPPEMENT DURABLE (ODD) TOUCHÉS</w:t>
      </w:r>
      <w:r>
        <w:br w:type="page"/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PR</w:t>
      </w:r>
      <w:r>
        <w:rPr>
          <w:rFonts w:cs="Arial" w:ascii="Liberation Sans" w:hAnsi="Liberation Sans"/>
          <w:b/>
          <w:sz w:val="20"/>
          <w:szCs w:val="20"/>
          <w:lang w:val="fr-CH"/>
        </w:rPr>
        <w:t>É</w:t>
      </w:r>
      <w:r>
        <w:rPr>
          <w:rFonts w:cs="Arial" w:ascii="Liberation Sans" w:hAnsi="Liberation Sans"/>
          <w:b/>
          <w:sz w:val="20"/>
          <w:szCs w:val="20"/>
          <w:lang w:val="fr-CH"/>
        </w:rPr>
        <w:t>SENTATION DU PROJET (8 pages maximum)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Titre du projet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  <w:lang w:val="fr-CH"/>
        </w:rPr>
      </w:pPr>
      <w:r>
        <w:rPr>
          <w:rFonts w:cs="Arial" w:ascii="Liberation Sans" w:hAnsi="Liberation Sans"/>
          <w:sz w:val="20"/>
          <w:szCs w:val="20"/>
          <w:lang w:val="fr-CH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1. INFORMATIONS G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N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RALES</w:t>
      </w:r>
    </w:p>
    <w:p>
      <w:pPr>
        <w:pStyle w:val="Titre1"/>
        <w:numPr>
          <w:ilvl w:val="0"/>
          <w:numId w:val="2"/>
        </w:numPr>
        <w:tabs>
          <w:tab w:val="clear" w:pos="4320"/>
          <w:tab w:val="left" w:pos="432" w:leader="none"/>
        </w:tabs>
        <w:spacing w:lineRule="auto" w:line="360" w:before="240" w:after="60"/>
        <w:rPr>
          <w:i w:val="false"/>
          <w:i w:val="false"/>
          <w:iCs w:val="false"/>
        </w:rPr>
      </w:pPr>
      <w:r>
        <w:rPr>
          <w:rFonts w:cs="Arial" w:ascii="Liberation Sans" w:hAnsi="Liberation Sans"/>
          <w:i w:val="false"/>
          <w:iCs w:val="false"/>
          <w:sz w:val="20"/>
          <w:szCs w:val="20"/>
          <w:u w:val="none"/>
        </w:rPr>
        <w:t>- Informations principales sur le contexte géographique, économique et social en lien avec le projet :</w:t>
      </w:r>
    </w:p>
    <w:p>
      <w:pPr>
        <w:pStyle w:val="Titre1"/>
        <w:numPr>
          <w:ilvl w:val="0"/>
          <w:numId w:val="2"/>
        </w:numPr>
        <w:tabs>
          <w:tab w:val="clear" w:pos="4320"/>
          <w:tab w:val="left" w:pos="432" w:leader="none"/>
        </w:tabs>
        <w:spacing w:lineRule="auto" w:line="360" w:before="240" w:after="60"/>
        <w:rPr>
          <w:i w:val="false"/>
          <w:i w:val="false"/>
          <w:iCs w:val="false"/>
        </w:rPr>
      </w:pPr>
      <w:r>
        <w:rPr>
          <w:rFonts w:cs="Arial" w:ascii="Liberation Sans" w:hAnsi="Liberation Sans"/>
          <w:i w:val="false"/>
          <w:iCs w:val="false"/>
          <w:sz w:val="20"/>
          <w:szCs w:val="20"/>
          <w:u w:val="none"/>
        </w:rPr>
        <w:t>- Justification du projet par rapport au contexte:</w:t>
      </w:r>
    </w:p>
    <w:p>
      <w:pPr>
        <w:pStyle w:val="Titre1"/>
        <w:numPr>
          <w:ilvl w:val="0"/>
          <w:numId w:val="2"/>
        </w:numPr>
        <w:tabs>
          <w:tab w:val="clear" w:pos="4320"/>
          <w:tab w:val="left" w:pos="432" w:leader="none"/>
        </w:tabs>
        <w:spacing w:lineRule="auto" w:line="360" w:before="240" w:after="60"/>
        <w:rPr>
          <w:i w:val="false"/>
          <w:i w:val="false"/>
          <w:iCs w:val="false"/>
        </w:rPr>
      </w:pPr>
      <w:r>
        <w:rPr>
          <w:rFonts w:cs="Arial" w:ascii="Liberation Sans" w:hAnsi="Liberation Sans"/>
          <w:i w:val="false"/>
          <w:iCs w:val="false"/>
          <w:sz w:val="20"/>
          <w:szCs w:val="20"/>
          <w:u w:val="none"/>
        </w:rPr>
        <w:t>- Motivations et compétences de l'association membre de Fribourg-Solidaire à soutenir ce projet:</w:t>
      </w:r>
    </w:p>
    <w:p>
      <w:pPr>
        <w:pStyle w:val="Normal"/>
        <w:shd w:val="clear" w:fill="FFC000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 xml:space="preserve">2. 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 xml:space="preserve">OBJECTIFS ET RESULTATS </w:t>
      </w:r>
      <w:r>
        <w:rPr>
          <w:rFonts w:cs="Arial" w:ascii="Liberation Sans" w:hAnsi="Liberation Sans"/>
          <w:b w:val="false"/>
          <w:bCs w:val="false"/>
          <w:i w:val="false"/>
          <w:iCs w:val="false"/>
          <w:sz w:val="20"/>
          <w:szCs w:val="20"/>
          <w:u w:val="none"/>
        </w:rPr>
        <w:t>(un cadre logique – facultatif - peut être joint à cette demande)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Objectif </w:t>
      </w:r>
      <w:r>
        <w:rPr>
          <w:rFonts w:cs="Arial" w:ascii="Liberation Sans" w:hAnsi="Liberation Sans"/>
          <w:sz w:val="20"/>
          <w:szCs w:val="20"/>
        </w:rPr>
        <w:t>principal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</w:t>
      </w:r>
      <w:r>
        <w:rPr>
          <w:rFonts w:cs="Arial" w:ascii="Liberation Sans" w:hAnsi="Liberation Sans"/>
          <w:sz w:val="20"/>
          <w:szCs w:val="20"/>
        </w:rPr>
        <w:t>Objectifs secondaires 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Activités planifiées (pour toutes la durée du projet y compris 2ème et 3ème année s'il y a lieu):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Résultats attendus:</w:t>
      </w:r>
    </w:p>
    <w:p>
      <w:pPr>
        <w:pStyle w:val="Normal"/>
        <w:spacing w:lineRule="auto" w:line="3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3. LE PARTENAIRE LOCAL (porteur des actions)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Le partenaire local en charge du projet (Nom, date de constitution, statut légal, sources de financement):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Lien de votre association avec le partenaire local: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</w:t>
      </w:r>
      <w:r>
        <w:rPr>
          <w:rFonts w:cs="Arial" w:ascii="Liberation Sans" w:hAnsi="Liberation Sans"/>
          <w:sz w:val="20"/>
          <w:szCs w:val="20"/>
        </w:rPr>
        <w:t>É</w:t>
      </w:r>
      <w:r>
        <w:rPr>
          <w:rFonts w:cs="Arial" w:ascii="Liberation Sans" w:hAnsi="Liberation Sans"/>
          <w:sz w:val="20"/>
          <w:szCs w:val="20"/>
        </w:rPr>
        <w:t>quipe du projet: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Autres intervenants sur le terrain et leurs implications dans le projet, partenaires du projet - financiers ou autres (publics, privés, non gouvernemental, etc.):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4. LES B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N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FICIAIRES</w:t>
      </w:r>
    </w:p>
    <w:p>
      <w:pPr>
        <w:pStyle w:val="Normal"/>
        <w:spacing w:lineRule="auto" w:line="360"/>
        <w:rPr>
          <w:rFonts w:ascii="Liberation Sans" w:hAnsi="Liberation Sans" w:eastAsia="Arial" w:cs="Arial"/>
          <w:sz w:val="20"/>
          <w:szCs w:val="20"/>
        </w:rPr>
      </w:pPr>
      <w:r>
        <w:rPr>
          <w:rFonts w:eastAsia="Arial" w:cs="Arial" w:ascii="Liberation Sans" w:hAnsi="Liberation Sans"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Les bénéficiaires du projet (bénéficiaires directs et indirects):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Participation des bénéficiaires dans l'élaboration de la demande: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Participation des bénéficiaires dans la conduite du projet: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eastAsia="Times New Roman" w:cs="Arial"/>
          <w:b/>
          <w:b/>
          <w:color w:val="auto"/>
          <w:sz w:val="20"/>
          <w:szCs w:val="20"/>
          <w:highlight w:val="yellow"/>
          <w:u w:val="none"/>
          <w:lang w:val="fr-FR" w:eastAsia="zh-CN" w:bidi="ar-SA"/>
        </w:rPr>
      </w:pPr>
      <w:r>
        <w:rPr>
          <w:rFonts w:eastAsia="Times New Roman" w:cs="Arial" w:ascii="Liberation Sans" w:hAnsi="Liberation Sans"/>
          <w:b/>
          <w:color w:val="000000"/>
          <w:sz w:val="20"/>
          <w:szCs w:val="20"/>
          <w:u w:val="none"/>
          <w:shd w:fill="FFBF00" w:val="clear"/>
          <w:lang w:val="fr-FR" w:eastAsia="zh-CN" w:bidi="ar-SA"/>
        </w:rPr>
        <w:t>5. D</w:t>
      </w:r>
      <w:r>
        <w:rPr>
          <w:rFonts w:eastAsia="Times New Roman" w:cs="Arial" w:ascii="Liberation Sans" w:hAnsi="Liberation Sans"/>
          <w:b/>
          <w:color w:val="000000"/>
          <w:sz w:val="20"/>
          <w:szCs w:val="20"/>
          <w:u w:val="none"/>
          <w:shd w:fill="FFBF00" w:val="clear"/>
          <w:lang w:val="fr-FR" w:eastAsia="zh-CN" w:bidi="ar-SA"/>
        </w:rPr>
        <w:t>ISPOSITIF DE SUIVI DU PROJET</w:t>
      </w:r>
    </w:p>
    <w:p>
      <w:pPr>
        <w:pStyle w:val="Normal"/>
        <w:spacing w:lineRule="auto" w:line="360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Méthodes et acteurs responsables du suivi: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Méthode de capitalisation, comment rendre l'expérience partageable (réplicabilité):</w:t>
      </w:r>
    </w:p>
    <w:p>
      <w:pPr>
        <w:pStyle w:val="Retraitcorpsdetexte31"/>
        <w:spacing w:lineRule="auto" w:line="360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Retraitcorpsdetexte31"/>
        <w:shd w:val="clear" w:fill="FFC000"/>
        <w:spacing w:lineRule="auto" w:line="360"/>
        <w:ind w:left="0" w:right="0" w:hanging="0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>6. ESTIMATION DES CHANCES DE R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>USSITE DU PROJET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  <w:u w:val="none"/>
        </w:rPr>
        <w:t xml:space="preserve"> (points forts/points faibles)</w:t>
      </w:r>
    </w:p>
    <w:p>
      <w:pPr>
        <w:pStyle w:val="Retraitcorpsdetexte31"/>
        <w:spacing w:lineRule="auto" w:line="360"/>
        <w:rPr>
          <w:rFonts w:ascii="Liberation Sans" w:hAnsi="Liberation Sans" w:cs="Arial"/>
          <w:color w:val="000000"/>
          <w:sz w:val="20"/>
          <w:szCs w:val="20"/>
          <w:u w:val="single"/>
        </w:rPr>
      </w:pPr>
      <w:r>
        <w:rPr>
          <w:rFonts w:cs="Arial" w:ascii="Liberation Sans" w:hAnsi="Liberation Sans"/>
          <w:color w:val="000000"/>
          <w:sz w:val="20"/>
          <w:szCs w:val="20"/>
          <w:u w:val="single"/>
        </w:rPr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Potentiel du projet (points forts):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/>
      </w:r>
    </w:p>
    <w:p>
      <w:pPr>
        <w:pStyle w:val="Retraitcorpsdetexte31"/>
        <w:shd w:val="clear" w:fill="FFC000"/>
        <w:spacing w:lineRule="auto" w:line="360"/>
        <w:ind w:left="0" w:right="0" w:hanging="0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b/>
          <w:i/>
          <w:iCs/>
          <w:color w:val="000000"/>
          <w:sz w:val="20"/>
          <w:szCs w:val="20"/>
          <w:u w:val="none"/>
        </w:rPr>
        <w:t>7.</w:t>
      </w:r>
      <w:r>
        <w:rPr>
          <w:rFonts w:cs="Arial" w:ascii="Liberation Sans" w:hAnsi="Liberation Sans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0"/>
          <w:szCs w:val="20"/>
          <w:u w:val="none"/>
        </w:rPr>
        <w:t>RISQUES ET POINTS FAIBLES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eastAsia="Times New Roman" w:cs="Times New Roman"/>
          <w:i/>
          <w:i/>
          <w:color w:val="365F91"/>
          <w:kern w:val="0"/>
          <w:sz w:val="20"/>
          <w:szCs w:val="20"/>
          <w:lang w:val="fr-FR" w:eastAsia="zh-CN" w:bidi="ar-SA"/>
        </w:rPr>
      </w:pPr>
      <w:r>
        <w:rPr>
          <w:rFonts w:eastAsia="Times New Roman" w:cs="Times New Roman" w:ascii="Liberation Sans" w:hAnsi="Liberation Sans"/>
          <w:i/>
          <w:color w:val="365F91"/>
          <w:kern w:val="0"/>
          <w:sz w:val="20"/>
          <w:szCs w:val="20"/>
          <w:lang w:val="fr-FR" w:eastAsia="zh-CN" w:bidi="ar-SA"/>
        </w:rPr>
        <w:t>Les éléments en bleu sont des exemples</w:t>
      </w:r>
    </w:p>
    <w:tbl>
      <w:tblPr>
        <w:tblW w:w="9975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180"/>
        <w:gridCol w:w="1125"/>
        <w:gridCol w:w="5670"/>
      </w:tblGrid>
      <w:tr>
        <w:trPr>
          <w:trHeight w:val="7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Nature du risque et description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(liste non exhaustive à compléter au besoin)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Gravité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1-4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(peu−très grave)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Traitement du risque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b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Actions préventives et correctrices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Humains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800000"/>
                <w:sz w:val="20"/>
                <w:szCs w:val="20"/>
              </w:rPr>
            </w:pPr>
            <w:r>
              <w:rPr>
                <w:rFonts w:ascii="Liberation Sans" w:hAnsi="Liberation Sans"/>
                <w:color w:val="800000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800000"/>
                <w:sz w:val="20"/>
                <w:szCs w:val="20"/>
              </w:rPr>
            </w:pPr>
            <w:r>
              <w:rPr>
                <w:rFonts w:ascii="Liberation Sans" w:hAnsi="Liberation Sans"/>
                <w:color w:val="800000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le chef de projet, M. X, déjà âgé, tombe malade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Demander à X de former quelqu’un qui puisse le remplacer le cas échéant. Demander à cette personne de remplacer M. X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il y a des frictions au sein de l’équipe du projet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Définir clairement les rôles et les tâches de chacun dans le projet. Aborder tous les cas de litiges et les résoudre par le dialogue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le partenaire local est fragile et risque de se dissoudre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Aider le partenaire local à se renforcer institutionnellement. Dialoguer avec lui et l’appuyer dans ses démarches (p.ex. : rédaction de statuts,...)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Politiques et juridiques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la situation déjà tendue aboutit à des attentats et à la guerre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Aucune action possible car le risque dépasse nos moyens. Il faut vivre avec ce risque ou abandonner le projet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non obtention des autorisations administratives nécessaires à la livraison du matériel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Étudier les alternatives d’acheminement ou de collaboration. Chercher à s’associer avec une autre ONG déjà au bénéfice des autorisations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le terrain ne nous appartient pas et la concession risque de ne pas être renouvelée dans 10 ans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Demander au propriétaire actuel de nous vendre son terrain et l’acheter si possible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Environnemental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la sécheresse extrême se poursuit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Sensibiliser les villageois à d’autres types d’arrosage. Réaliser un arrosage au goutte à goutte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Financier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flambée sur le prix des céréales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Prévoir un stock suffisant de céréales et un conditionnement adéquat. Acheter en préventif x kg de céréales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Ex. : les fonds propres de l’AM sont insuffisants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i/>
                <w:i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color w:val="365F91"/>
                <w:sz w:val="20"/>
                <w:szCs w:val="20"/>
              </w:rPr>
              <w:t>Rechercher d’autres sources de financement. Retarder le dépôt du projet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jc w:val="center"/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30" w:leader="none"/>
              </w:tabs>
              <w:rPr>
                <w:rFonts w:ascii="Liberation Sans" w:hAnsi="Liberation Sans"/>
                <w:color w:val="365F91"/>
                <w:sz w:val="20"/>
                <w:szCs w:val="20"/>
              </w:rPr>
            </w:pPr>
            <w:r>
              <w:rPr>
                <w:rFonts w:ascii="Liberation Sans" w:hAnsi="Liberation Sans"/>
                <w:color w:val="365F91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0" w:right="0" w:hanging="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hd w:val="clear" w:fill="FFC000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7. BUDGET GLOBAL DU PROJET ET PLAN DE FINANCEMENT</w:t>
      </w:r>
      <w:r>
        <w:rPr>
          <w:rFonts w:cs="Arial" w:ascii="Liberation Sans" w:hAnsi="Liberation Sans"/>
          <w:b/>
          <w:sz w:val="20"/>
          <w:szCs w:val="20"/>
          <w:u w:val="none"/>
          <w:lang w:val="fr-CH"/>
        </w:rPr>
        <w:t xml:space="preserve"> (</w:t>
      </w:r>
      <w:r>
        <w:rPr>
          <w:rFonts w:cs="Arial" w:ascii="Liberation Sans" w:hAnsi="Liberation Sans"/>
          <w:b w:val="false"/>
          <w:bCs w:val="false"/>
          <w:sz w:val="20"/>
          <w:szCs w:val="20"/>
          <w:u w:val="none"/>
          <w:lang w:val="fr-CH"/>
        </w:rPr>
        <w:t>voir fichier Excel en annexe)</w:t>
      </w:r>
    </w:p>
    <w:p>
      <w:pPr>
        <w:pStyle w:val="Normal"/>
        <w:spacing w:lineRule="auto" w:line="3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  <w:t xml:space="preserve">- </w:t>
      </w: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Le budget reflète les diverses composantes du projet.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 xml:space="preserve">- Le budget distingue les dépenses d'investissement, des dépenses de fonctionnement et présente les différentes sources de financement 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Si le projet porte sur plusieurs années (maximum 3), la demande précise le budget total et le budget par année.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Normal"/>
        <w:pBdr>
          <w:bottom w:val="double" w:sz="2" w:space="1" w:color="000000"/>
        </w:pBdr>
        <w:shd w:val="clear" w:fill="FFC000"/>
        <w:tabs>
          <w:tab w:val="clear" w:pos="708"/>
          <w:tab w:val="left" w:pos="4320" w:leader="none"/>
        </w:tabs>
        <w:spacing w:lineRule="auto" w:line="360"/>
        <w:jc w:val="both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 xml:space="preserve">8. 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  <w:lang w:val="fr-CH"/>
        </w:rPr>
        <w:t>ANNEXES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Plans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Cartes, divers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color w:val="000000"/>
          <w:sz w:val="20"/>
          <w:szCs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964" w:right="964" w:gutter="0" w:header="538" w:top="768" w:footer="567" w:bottom="79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ind w:left="0" w:right="0" w:hanging="0"/>
      <w:jc w:val="center"/>
      <w:rPr>
        <w:rFonts w:ascii="Liberation Sans" w:hAnsi="Liberation Sans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163830</wp:posOffset>
          </wp:positionH>
          <wp:positionV relativeFrom="paragraph">
            <wp:posOffset>-179070</wp:posOffset>
          </wp:positionV>
          <wp:extent cx="547370" cy="53975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7" r="-26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Liberation Sans" w:hAnsi="Liberation Sans"/>
        <w:b/>
        <w:sz w:val="24"/>
      </w:rPr>
      <w:t>DEMANDE DE FINANCEMENT</w:t>
    </w:r>
  </w:p>
  <w:p>
    <w:pPr>
      <w:pStyle w:val="Normal"/>
      <w:spacing w:lineRule="auto" w:line="360"/>
      <w:ind w:left="0" w:right="0" w:hanging="0"/>
      <w:jc w:val="center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  <w:b w:val="false"/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  <w:b w:val="false"/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ans CJK SC" w:cs="Lohit Devanagari"/>
        <w:szCs w:val="24"/>
        <w:lang w:val="fr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4320" w:leader="none"/>
      </w:tabs>
      <w:outlineLvl w:val="0"/>
    </w:pPr>
    <w:rPr>
      <w:sz w:val="24"/>
      <w:szCs w:val="24"/>
      <w:u w:val="single"/>
      <w:lang w:val="fr-CH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Policepardfaut">
    <w:name w:val="Police par défaut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AbsatzStandardschriftart1111111111">
    <w:name w:val="WW-Absatz-Standardschriftart11111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5">
    <w:name w:val="WW8Num14z5"/>
    <w:qFormat/>
    <w:rPr>
      <w:rFonts w:ascii="Wingdings" w:hAnsi="Wingdings" w:cs="Wingdings"/>
    </w:rPr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Wingdings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Wingdings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Wingdings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5">
    <w:name w:val="WW8Num22z5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Marquedecommentaire1">
    <w:name w:val="Marque de commentaire1"/>
    <w:basedOn w:val="Policepardfaut1"/>
    <w:qFormat/>
    <w:rPr>
      <w:sz w:val="16"/>
      <w:szCs w:val="16"/>
    </w:rPr>
  </w:style>
  <w:style w:type="character" w:styleId="Caractresdenotedebasdepage">
    <w:name w:val="Caractères de note de bas de page"/>
    <w:basedOn w:val="Policepardfaut1"/>
    <w:qFormat/>
    <w:rPr>
      <w:sz w:val="16"/>
      <w:szCs w:val="16"/>
      <w:vertAlign w:val="superscript"/>
    </w:rPr>
  </w:style>
  <w:style w:type="character" w:styleId="Numrodepage">
    <w:name w:val="Numéro de page"/>
    <w:basedOn w:val="Policepardfaut1"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orpsdetexte">
    <w:name w:val="Body Text"/>
    <w:basedOn w:val="Normal"/>
    <w:pPr/>
    <w:rPr>
      <w:color w:val="FF0000"/>
      <w:sz w:val="24"/>
      <w:szCs w:val="24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aire1">
    <w:name w:val="Commentaire1"/>
    <w:basedOn w:val="Normal"/>
    <w:qFormat/>
    <w:pPr/>
    <w:rPr/>
  </w:style>
  <w:style w:type="paragraph" w:styleId="Notedebasdepage">
    <w:name w:val="Footnote Text"/>
    <w:basedOn w:val="Normal"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ind w:left="0" w:right="0" w:firstLine="576"/>
    </w:pPr>
    <w:rPr>
      <w:sz w:val="24"/>
      <w:szCs w:val="24"/>
    </w:rPr>
  </w:style>
  <w:style w:type="paragraph" w:styleId="Retraitcorpsdetexte21">
    <w:name w:val="Retrait corps de texte 21"/>
    <w:basedOn w:val="Normal"/>
    <w:qFormat/>
    <w:pPr>
      <w:ind w:left="0" w:right="0" w:firstLine="576"/>
    </w:pPr>
    <w:rPr>
      <w:color w:val="FF0000"/>
      <w:sz w:val="24"/>
      <w:szCs w:val="24"/>
    </w:rPr>
  </w:style>
  <w:style w:type="paragraph" w:styleId="Retraitcorpsdetexte31">
    <w:name w:val="Retrait corps de texte 31"/>
    <w:basedOn w:val="Normal"/>
    <w:qFormat/>
    <w:pPr>
      <w:ind w:left="0" w:right="0" w:firstLine="432"/>
    </w:pPr>
    <w:rPr>
      <w:color w:val="FF0000"/>
      <w:sz w:val="24"/>
      <w:szCs w:val="24"/>
    </w:rPr>
  </w:style>
  <w:style w:type="paragraph" w:styleId="Explorateurdedocuments">
    <w:name w:val="Explorateur de documents"/>
    <w:basedOn w:val="Normal"/>
    <w:qFormat/>
    <w:pPr/>
    <w:rPr>
      <w:rFonts w:ascii="Tahoma" w:hAnsi="Tahoma"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317</TotalTime>
  <Application>LibreOffice/7.3.6.2$Linux_X86_64 LibreOffice_project/30$Build-2</Application>
  <AppVersion>15.0000</AppVersion>
  <Pages>4</Pages>
  <Words>740</Words>
  <Characters>3899</Characters>
  <CharactersWithSpaces>4563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2008-01-29T14:58:00Z</dcterms:created>
  <dc:creator>EPER</dc:creator>
  <dc:description/>
  <dc:language>fr-CH</dc:language>
  <cp:lastModifiedBy/>
  <cp:lastPrinted>2017-01-24T15:18:00Z</cp:lastPrinted>
  <dcterms:modified xsi:type="dcterms:W3CDTF">2022-10-25T10:42:21Z</dcterms:modified>
  <cp:revision>77</cp:revision>
  <dc:subject/>
  <dc:title>Demande de financement des projets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